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4739D3D9" w14:textId="77777777" w:rsidR="00B97381" w:rsidRDefault="00B97381" w:rsidP="00B97381">
      <w:pPr>
        <w:pStyle w:val="NoSpacing"/>
        <w:spacing w:before="0"/>
        <w:rPr>
          <w:sz w:val="16"/>
          <w:szCs w:val="16"/>
        </w:rPr>
      </w:pPr>
      <w:r>
        <w:rPr>
          <w:sz w:val="16"/>
          <w:szCs w:val="16"/>
        </w:rPr>
        <w:t>___MGF1130 Mathematical Thinking</w:t>
      </w:r>
      <w:r w:rsidRPr="000C1C06">
        <w:rPr>
          <w:sz w:val="16"/>
          <w:szCs w:val="16"/>
        </w:rPr>
        <w:t>●+*</w:t>
      </w:r>
      <w:r>
        <w:rPr>
          <w:sz w:val="16"/>
          <w:szCs w:val="16"/>
        </w:rPr>
        <w:tab/>
        <w:t xml:space="preserve">   3 </w:t>
      </w:r>
    </w:p>
    <w:p w14:paraId="108117CF" w14:textId="77777777" w:rsidR="00B97381" w:rsidRDefault="00B97381" w:rsidP="00B97381">
      <w:pPr>
        <w:pStyle w:val="NoSpacing"/>
        <w:spacing w:before="0"/>
        <w:rPr>
          <w:sz w:val="16"/>
          <w:szCs w:val="16"/>
        </w:rPr>
      </w:pPr>
      <w:r>
        <w:rPr>
          <w:sz w:val="16"/>
          <w:szCs w:val="16"/>
        </w:rPr>
        <w:t>___MGF1131 Mathematics in Context+*</w:t>
      </w:r>
      <w:r>
        <w:rPr>
          <w:sz w:val="16"/>
          <w:szCs w:val="16"/>
        </w:rPr>
        <w:tab/>
        <w:t xml:space="preserve">   3</w:t>
      </w:r>
    </w:p>
    <w:p w14:paraId="437B09DC" w14:textId="77777777" w:rsidR="00B97381" w:rsidRDefault="00B97381" w:rsidP="00B97381">
      <w:pPr>
        <w:pStyle w:val="NoSpacing"/>
        <w:spacing w:before="0"/>
        <w:rPr>
          <w:sz w:val="16"/>
          <w:szCs w:val="16"/>
        </w:rPr>
      </w:pPr>
      <w:r>
        <w:rPr>
          <w:sz w:val="16"/>
          <w:szCs w:val="16"/>
        </w:rPr>
        <w:t>___</w:t>
      </w:r>
      <w:r w:rsidRPr="000C1C06">
        <w:rPr>
          <w:sz w:val="16"/>
          <w:szCs w:val="16"/>
        </w:rPr>
        <w:t>STA2023 Statistics●+*</w:t>
      </w:r>
      <w:r>
        <w:rPr>
          <w:sz w:val="16"/>
          <w:szCs w:val="16"/>
        </w:rPr>
        <w:tab/>
      </w:r>
      <w:r w:rsidRPr="000C1C06">
        <w:rPr>
          <w:sz w:val="16"/>
          <w:szCs w:val="16"/>
        </w:rPr>
        <w:tab/>
      </w:r>
      <w:r>
        <w:rPr>
          <w:sz w:val="16"/>
          <w:szCs w:val="16"/>
        </w:rPr>
        <w:t xml:space="preserve">   </w:t>
      </w:r>
      <w:r w:rsidRPr="000C1C06">
        <w:rPr>
          <w:sz w:val="16"/>
          <w:szCs w:val="16"/>
        </w:rPr>
        <w:t>3</w:t>
      </w:r>
    </w:p>
    <w:p w14:paraId="62361676" w14:textId="77777777" w:rsidR="00B97381" w:rsidRDefault="00B97381" w:rsidP="00B97381">
      <w:pPr>
        <w:pStyle w:val="NoSpacing"/>
        <w:spacing w:before="0"/>
        <w:rPr>
          <w:sz w:val="16"/>
          <w:szCs w:val="16"/>
        </w:rPr>
      </w:pPr>
      <w:r>
        <w:rPr>
          <w:sz w:val="16"/>
          <w:szCs w:val="16"/>
        </w:rPr>
        <w:t>___STA2122 Statistical Applications+*</w:t>
      </w:r>
      <w:r>
        <w:rPr>
          <w:sz w:val="16"/>
          <w:szCs w:val="16"/>
        </w:rPr>
        <w:tab/>
        <w:t xml:space="preserve">   3</w:t>
      </w:r>
    </w:p>
    <w:p w14:paraId="50088907" w14:textId="77777777" w:rsidR="00B97381" w:rsidRDefault="00B97381" w:rsidP="00B97381">
      <w:pPr>
        <w:pStyle w:val="NoSpacing"/>
        <w:spacing w:before="0"/>
        <w:rPr>
          <w:sz w:val="16"/>
          <w:szCs w:val="16"/>
        </w:rPr>
      </w:pPr>
      <w:r>
        <w:rPr>
          <w:sz w:val="16"/>
          <w:szCs w:val="16"/>
        </w:rPr>
        <w:t>___MAC1105 College Algebra</w:t>
      </w:r>
      <w:r w:rsidRPr="000C1C06">
        <w:rPr>
          <w:sz w:val="16"/>
          <w:szCs w:val="16"/>
        </w:rPr>
        <w:t>●+*</w:t>
      </w:r>
      <w:r>
        <w:rPr>
          <w:sz w:val="16"/>
          <w:szCs w:val="16"/>
        </w:rPr>
        <w:tab/>
        <w:t xml:space="preserve">   3</w:t>
      </w:r>
    </w:p>
    <w:p w14:paraId="727DBB6A" w14:textId="77777777" w:rsidR="00B97381" w:rsidRDefault="00B97381" w:rsidP="00B97381">
      <w:pPr>
        <w:pStyle w:val="NoSpacing"/>
        <w:spacing w:before="0"/>
        <w:rPr>
          <w:sz w:val="16"/>
          <w:szCs w:val="16"/>
        </w:rPr>
      </w:pPr>
      <w:r>
        <w:rPr>
          <w:sz w:val="16"/>
          <w:szCs w:val="16"/>
        </w:rPr>
        <w:t>___MAC1114 Plane Trigonometry+*</w:t>
      </w:r>
      <w:r>
        <w:rPr>
          <w:sz w:val="16"/>
          <w:szCs w:val="16"/>
        </w:rPr>
        <w:tab/>
        <w:t xml:space="preserve">   3</w:t>
      </w:r>
    </w:p>
    <w:p w14:paraId="5C8BC499" w14:textId="77777777" w:rsidR="00B97381" w:rsidRPr="000C1C06" w:rsidRDefault="00B97381" w:rsidP="00B97381">
      <w:pPr>
        <w:pStyle w:val="NoSpacing"/>
        <w:spacing w:before="0"/>
        <w:rPr>
          <w:sz w:val="16"/>
          <w:szCs w:val="16"/>
        </w:rPr>
      </w:pPr>
      <w:r>
        <w:rPr>
          <w:sz w:val="16"/>
          <w:szCs w:val="16"/>
        </w:rPr>
        <w:t>___MAC1140 Pre-Calculus Algebra+*</w:t>
      </w:r>
      <w:r>
        <w:rPr>
          <w:sz w:val="16"/>
          <w:szCs w:val="16"/>
        </w:rPr>
        <w:tab/>
        <w:t xml:space="preserve">   3</w:t>
      </w:r>
    </w:p>
    <w:p w14:paraId="7901FB6B" w14:textId="77777777" w:rsidR="00B97381" w:rsidRDefault="00B97381" w:rsidP="00B97381">
      <w:pPr>
        <w:pStyle w:val="NoSpacing"/>
        <w:spacing w:before="0"/>
        <w:rPr>
          <w:sz w:val="16"/>
          <w:szCs w:val="16"/>
        </w:rPr>
      </w:pPr>
      <w:r>
        <w:rPr>
          <w:sz w:val="16"/>
          <w:szCs w:val="16"/>
        </w:rPr>
        <w:t>___</w:t>
      </w:r>
      <w:r w:rsidRPr="000C1C06">
        <w:rPr>
          <w:sz w:val="16"/>
          <w:szCs w:val="16"/>
        </w:rPr>
        <w:t>MAC2233 Business Calculus+*</w:t>
      </w:r>
      <w:r>
        <w:rPr>
          <w:sz w:val="16"/>
          <w:szCs w:val="16"/>
        </w:rPr>
        <w:tab/>
        <w:t xml:space="preserve">   </w:t>
      </w:r>
      <w:r w:rsidRPr="000C1C06">
        <w:rPr>
          <w:sz w:val="16"/>
          <w:szCs w:val="16"/>
        </w:rPr>
        <w:t>3</w:t>
      </w:r>
    </w:p>
    <w:p w14:paraId="5C172FE8" w14:textId="77777777" w:rsidR="00B97381" w:rsidRDefault="00B97381" w:rsidP="00B97381">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4</w:t>
      </w:r>
    </w:p>
    <w:p w14:paraId="0095B0D3" w14:textId="77777777" w:rsidR="00B97381" w:rsidRDefault="00B97381" w:rsidP="00B97381">
      <w:pPr>
        <w:pStyle w:val="NoSpacing"/>
        <w:spacing w:before="0"/>
        <w:rPr>
          <w:sz w:val="16"/>
          <w:szCs w:val="16"/>
        </w:rPr>
      </w:pPr>
      <w:r>
        <w:rPr>
          <w:sz w:val="16"/>
          <w:szCs w:val="16"/>
        </w:rPr>
        <w:t>___MAC2312 Calculus with Geometry II+*</w:t>
      </w:r>
      <w:r>
        <w:rPr>
          <w:sz w:val="16"/>
          <w:szCs w:val="16"/>
        </w:rPr>
        <w:tab/>
        <w:t xml:space="preserve">   4</w:t>
      </w:r>
    </w:p>
    <w:p w14:paraId="09AD4474" w14:textId="77777777" w:rsidR="00B97381" w:rsidRDefault="00B97381" w:rsidP="00B97381">
      <w:pPr>
        <w:pStyle w:val="NoSpacing"/>
        <w:spacing w:before="0"/>
        <w:rPr>
          <w:sz w:val="16"/>
          <w:szCs w:val="16"/>
        </w:rPr>
      </w:pPr>
      <w:r>
        <w:rPr>
          <w:sz w:val="16"/>
          <w:szCs w:val="16"/>
        </w:rPr>
        <w:t>___MAC2313 Calculus with Geometry III+*</w:t>
      </w:r>
      <w:r>
        <w:rPr>
          <w:sz w:val="16"/>
          <w:szCs w:val="16"/>
        </w:rPr>
        <w:tab/>
        <w:t xml:space="preserve">   4</w:t>
      </w:r>
    </w:p>
    <w:p w14:paraId="5727D9A7" w14:textId="77777777" w:rsidR="00B97381" w:rsidRDefault="00B97381" w:rsidP="00B97381">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249EF0CE" w:rsid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A72A89">
        <w:rPr>
          <w:sz w:val="16"/>
          <w:szCs w:val="16"/>
        </w:rPr>
        <w:t>*</w:t>
      </w:r>
      <w:r w:rsidR="00872251">
        <w:rPr>
          <w:sz w:val="16"/>
          <w:szCs w:val="16"/>
        </w:rPr>
        <w:tab/>
      </w:r>
      <w:r w:rsidR="00A72A89">
        <w:rPr>
          <w:sz w:val="16"/>
          <w:szCs w:val="16"/>
        </w:rPr>
        <w:t xml:space="preserve"> </w:t>
      </w:r>
      <w:r w:rsidR="00872251" w:rsidRPr="00872251">
        <w:rPr>
          <w:sz w:val="16"/>
          <w:szCs w:val="16"/>
        </w:rPr>
        <w:t>3</w:t>
      </w:r>
    </w:p>
    <w:p w14:paraId="5EE2994A" w14:textId="77777777" w:rsidR="00B87E91" w:rsidRPr="00872251" w:rsidRDefault="00B87E91" w:rsidP="00872251">
      <w:pPr>
        <w:pStyle w:val="NoSpacing"/>
        <w:spacing w:before="0"/>
        <w:rPr>
          <w:sz w:val="16"/>
          <w:szCs w:val="16"/>
        </w:rPr>
      </w:pP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55367121" w:rsidR="007862AA" w:rsidRDefault="007862AA" w:rsidP="007862AA">
      <w:pPr>
        <w:pStyle w:val="NoSpacing"/>
        <w:spacing w:before="0"/>
        <w:rPr>
          <w:sz w:val="16"/>
          <w:szCs w:val="16"/>
        </w:rPr>
      </w:pPr>
      <w:r>
        <w:rPr>
          <w:sz w:val="16"/>
          <w:szCs w:val="16"/>
        </w:rPr>
        <w:t>___</w:t>
      </w:r>
      <w:r w:rsidRPr="00E02AEF">
        <w:rPr>
          <w:sz w:val="16"/>
          <w:szCs w:val="16"/>
        </w:rPr>
        <w:t>BSC20</w:t>
      </w:r>
      <w:r w:rsidR="00A91E88">
        <w:rPr>
          <w:sz w:val="16"/>
          <w:szCs w:val="16"/>
        </w:rPr>
        <w:t>10 Biology for Science Majors</w:t>
      </w:r>
      <w:r w:rsidRPr="00E02AEF">
        <w:rPr>
          <w:sz w:val="16"/>
          <w:szCs w:val="16"/>
        </w:rPr>
        <w:t xml:space="preserve"> I●+</w:t>
      </w:r>
      <w:r w:rsidR="00A72A89">
        <w:rPr>
          <w:sz w:val="16"/>
          <w:szCs w:val="16"/>
        </w:rPr>
        <w:t xml:space="preserve">* </w:t>
      </w:r>
      <w:r w:rsidRPr="00E02AEF">
        <w:rPr>
          <w:sz w:val="16"/>
          <w:szCs w:val="16"/>
        </w:rPr>
        <w:t>3</w:t>
      </w:r>
    </w:p>
    <w:p w14:paraId="623E02BD" w14:textId="77777777" w:rsidR="00AA5E1A" w:rsidRPr="00E02AEF" w:rsidRDefault="00AA5E1A" w:rsidP="007862AA">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AA61308"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7F4A3447" w14:textId="6AA2A32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 xml:space="preserve">Electives </w:t>
      </w:r>
      <w:r w:rsidR="001A558F">
        <w:rPr>
          <w:b/>
          <w:bCs/>
          <w:sz w:val="20"/>
          <w:szCs w:val="20"/>
        </w:rPr>
        <w:t>(22</w:t>
      </w:r>
      <w:r w:rsidR="00B256A9" w:rsidRPr="00955979">
        <w:rPr>
          <w:b/>
          <w:bCs/>
          <w:sz w:val="20"/>
          <w:szCs w:val="20"/>
        </w:rPr>
        <w:t xml:space="preserve"> Hours)</w:t>
      </w:r>
    </w:p>
    <w:p w14:paraId="05FEE32D" w14:textId="77777777" w:rsidR="00E32572" w:rsidRDefault="0017445F" w:rsidP="00EB10AA">
      <w:pPr>
        <w:pStyle w:val="NoSpacing"/>
        <w:spacing w:before="0"/>
        <w:rPr>
          <w:sz w:val="16"/>
          <w:szCs w:val="16"/>
        </w:rPr>
      </w:pPr>
      <w:r w:rsidRPr="0017445F">
        <w:rPr>
          <w:sz w:val="16"/>
          <w:szCs w:val="16"/>
        </w:rPr>
        <w:t>This transfer track is designed to prepare students to select an appropriate major, transfer to the university, and to take the Medical College Admission Test (MCAT). Most medical schools are more concerned with the overall scope and quality of a student’s undergraduate work, which includes the science GPA and the general GPA. College grades are perhaps the most important single predictor of performance in medical school. Due to some variability between medical schools students should also verify the Medical School Admission Requirements (MSAR) through the www.aamc.org  website or the link https://www.aamc.org/students/applying/requirements/msar/  Students should contact the universities/medical schools they are considering to verify the requirements.</w:t>
      </w:r>
    </w:p>
    <w:p w14:paraId="150CE911" w14:textId="77777777" w:rsidR="00E32572" w:rsidRDefault="00E32572" w:rsidP="00EB10AA">
      <w:pPr>
        <w:pStyle w:val="NoSpacing"/>
        <w:spacing w:before="0"/>
        <w:rPr>
          <w:sz w:val="16"/>
          <w:szCs w:val="16"/>
        </w:rPr>
      </w:pPr>
    </w:p>
    <w:p w14:paraId="773E6C12" w14:textId="1E5DF1AB" w:rsidR="0017053B" w:rsidRDefault="00C90700" w:rsidP="00EB10AA">
      <w:pPr>
        <w:pStyle w:val="NoSpacing"/>
        <w:spacing w:before="0"/>
        <w:rPr>
          <w:sz w:val="16"/>
          <w:szCs w:val="16"/>
        </w:rPr>
      </w:pPr>
      <w:r>
        <w:rPr>
          <w:sz w:val="16"/>
          <w:szCs w:val="16"/>
        </w:rPr>
        <w:t>___</w:t>
      </w:r>
      <w:r w:rsidR="00132076" w:rsidRPr="00132076">
        <w:rPr>
          <w:sz w:val="16"/>
          <w:szCs w:val="16"/>
        </w:rPr>
        <w:t>BSC2010L Biology for Science Maj. I Lab+*</w:t>
      </w:r>
      <w:r w:rsidR="00132076">
        <w:rPr>
          <w:sz w:val="16"/>
          <w:szCs w:val="16"/>
        </w:rPr>
        <w:t xml:space="preserve"> </w:t>
      </w:r>
      <w:r w:rsidR="00106077">
        <w:rPr>
          <w:sz w:val="16"/>
          <w:szCs w:val="16"/>
        </w:rPr>
        <w:t>1</w:t>
      </w:r>
    </w:p>
    <w:p w14:paraId="78F25A42" w14:textId="3E52E996" w:rsidR="00007D88" w:rsidRDefault="00007D88" w:rsidP="00EB10AA">
      <w:pPr>
        <w:pStyle w:val="NoSpacing"/>
        <w:spacing w:before="0"/>
        <w:rPr>
          <w:sz w:val="16"/>
          <w:szCs w:val="16"/>
        </w:rPr>
      </w:pPr>
      <w:r>
        <w:rPr>
          <w:sz w:val="16"/>
          <w:szCs w:val="16"/>
        </w:rPr>
        <w:t>___</w:t>
      </w:r>
      <w:r w:rsidR="00FA01A4" w:rsidRPr="00FA01A4">
        <w:rPr>
          <w:sz w:val="16"/>
          <w:szCs w:val="16"/>
        </w:rPr>
        <w:t>BSC2011 Biology for Science Majors II+*</w:t>
      </w:r>
      <w:r>
        <w:rPr>
          <w:sz w:val="16"/>
          <w:szCs w:val="16"/>
        </w:rPr>
        <w:tab/>
        <w:t xml:space="preserve">    3</w:t>
      </w:r>
    </w:p>
    <w:p w14:paraId="097C4AD3" w14:textId="244742C3" w:rsidR="00310977" w:rsidRDefault="00310977" w:rsidP="00EB10AA">
      <w:pPr>
        <w:pStyle w:val="NoSpacing"/>
        <w:spacing w:before="0"/>
        <w:rPr>
          <w:sz w:val="16"/>
          <w:szCs w:val="16"/>
        </w:rPr>
      </w:pPr>
      <w:r>
        <w:rPr>
          <w:sz w:val="16"/>
          <w:szCs w:val="16"/>
        </w:rPr>
        <w:t>___</w:t>
      </w:r>
      <w:r w:rsidR="00FA01A4" w:rsidRPr="00FA01A4">
        <w:rPr>
          <w:sz w:val="16"/>
          <w:szCs w:val="16"/>
        </w:rPr>
        <w:t>BSC2011L Biology for Science Maj. II Lab+*</w:t>
      </w:r>
      <w:r w:rsidR="00EA34B9">
        <w:rPr>
          <w:sz w:val="16"/>
          <w:szCs w:val="16"/>
        </w:rPr>
        <w:t>1</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2109D83D" w14:textId="7BCEF6EA" w:rsidR="002A7941" w:rsidRDefault="002A7941" w:rsidP="007101CB">
      <w:pPr>
        <w:pStyle w:val="NoSpacing"/>
        <w:spacing w:before="0"/>
        <w:rPr>
          <w:sz w:val="16"/>
          <w:szCs w:val="16"/>
        </w:rPr>
      </w:pPr>
      <w:r>
        <w:rPr>
          <w:sz w:val="16"/>
          <w:szCs w:val="16"/>
        </w:rPr>
        <w:t>___</w:t>
      </w:r>
      <w:r w:rsidR="00CF0903" w:rsidRPr="00CF0903">
        <w:rPr>
          <w:sz w:val="16"/>
          <w:szCs w:val="16"/>
        </w:rPr>
        <w:t>CHM2211 Organic Chemistry II+*</w:t>
      </w:r>
      <w:r w:rsidR="00CF0903">
        <w:rPr>
          <w:sz w:val="16"/>
          <w:szCs w:val="16"/>
        </w:rPr>
        <w:t xml:space="preserve">                 </w:t>
      </w:r>
      <w:r>
        <w:rPr>
          <w:sz w:val="16"/>
          <w:szCs w:val="16"/>
        </w:rPr>
        <w:t>3</w:t>
      </w:r>
    </w:p>
    <w:p w14:paraId="239E1C0F" w14:textId="33028CDC" w:rsidR="001C76B3" w:rsidRDefault="002A7941" w:rsidP="007101CB">
      <w:pPr>
        <w:pStyle w:val="NoSpacing"/>
        <w:spacing w:before="0"/>
        <w:rPr>
          <w:sz w:val="16"/>
          <w:szCs w:val="16"/>
        </w:rPr>
      </w:pPr>
      <w:r>
        <w:rPr>
          <w:sz w:val="16"/>
          <w:szCs w:val="16"/>
        </w:rPr>
        <w:t>___</w:t>
      </w:r>
      <w:r w:rsidR="00CF0903" w:rsidRPr="00CF0903">
        <w:rPr>
          <w:sz w:val="16"/>
          <w:szCs w:val="16"/>
        </w:rPr>
        <w:t>CHM2211L Organic Chemistry II Lab+*</w:t>
      </w:r>
      <w:r w:rsidR="00CF0903">
        <w:rPr>
          <w:sz w:val="16"/>
          <w:szCs w:val="16"/>
        </w:rPr>
        <w:t xml:space="preserve">        </w:t>
      </w:r>
      <w:r>
        <w:rPr>
          <w:sz w:val="16"/>
          <w:szCs w:val="16"/>
        </w:rPr>
        <w:t>1</w:t>
      </w:r>
    </w:p>
    <w:p w14:paraId="37786E17" w14:textId="35AFB544" w:rsidR="00FB7E87" w:rsidRPr="00542F61" w:rsidRDefault="001A558F" w:rsidP="007101CB">
      <w:pPr>
        <w:pStyle w:val="NoSpacing"/>
        <w:spacing w:before="0"/>
        <w:rPr>
          <w:b/>
          <w:bCs/>
          <w:sz w:val="16"/>
          <w:szCs w:val="16"/>
        </w:rPr>
      </w:pPr>
      <w:r w:rsidRPr="00542F61">
        <w:rPr>
          <w:b/>
          <w:bCs/>
          <w:sz w:val="16"/>
          <w:szCs w:val="16"/>
        </w:rPr>
        <w:t>Approved Physics</w:t>
      </w:r>
      <w:r w:rsidR="00542F61" w:rsidRPr="00542F61">
        <w:rPr>
          <w:b/>
          <w:bCs/>
          <w:sz w:val="16"/>
          <w:szCs w:val="16"/>
        </w:rPr>
        <w:t xml:space="preserve"> (4 hours)</w:t>
      </w:r>
    </w:p>
    <w:p w14:paraId="3A833EE5" w14:textId="361F5C02" w:rsidR="001A558F" w:rsidRDefault="001A558F" w:rsidP="007101CB">
      <w:pPr>
        <w:pStyle w:val="NoSpacing"/>
        <w:spacing w:before="0"/>
        <w:rPr>
          <w:sz w:val="16"/>
          <w:szCs w:val="16"/>
        </w:rPr>
      </w:pPr>
      <w:r>
        <w:rPr>
          <w:sz w:val="16"/>
          <w:szCs w:val="16"/>
        </w:rPr>
        <w:softHyphen/>
        <w:t>__</w:t>
      </w:r>
      <w:r w:rsidR="005D2AA4">
        <w:rPr>
          <w:sz w:val="16"/>
          <w:szCs w:val="16"/>
        </w:rPr>
        <w:t>_ __________________________________ _</w:t>
      </w:r>
    </w:p>
    <w:p w14:paraId="77B4327E" w14:textId="77777777" w:rsidR="00542F61" w:rsidRDefault="00542F61" w:rsidP="007101CB">
      <w:pPr>
        <w:pStyle w:val="NoSpacing"/>
        <w:spacing w:before="0"/>
        <w:rPr>
          <w:sz w:val="16"/>
          <w:szCs w:val="16"/>
        </w:rPr>
      </w:pPr>
    </w:p>
    <w:p w14:paraId="53C257F7" w14:textId="61B58ADA" w:rsidR="00542F61" w:rsidRDefault="00542F61" w:rsidP="007101CB">
      <w:pPr>
        <w:pStyle w:val="NoSpacing"/>
        <w:spacing w:before="0"/>
        <w:rPr>
          <w:sz w:val="16"/>
          <w:szCs w:val="16"/>
        </w:rPr>
      </w:pPr>
      <w:r>
        <w:rPr>
          <w:sz w:val="16"/>
          <w:szCs w:val="16"/>
        </w:rPr>
        <w:t>___ __________________________________ _</w:t>
      </w:r>
    </w:p>
    <w:p w14:paraId="45272ACA" w14:textId="77777777" w:rsidR="005D312A" w:rsidRDefault="005D312A" w:rsidP="007101CB">
      <w:pPr>
        <w:pStyle w:val="NoSpacing"/>
        <w:spacing w:before="0"/>
        <w:rPr>
          <w:sz w:val="16"/>
          <w:szCs w:val="16"/>
        </w:rPr>
      </w:pPr>
    </w:p>
    <w:p w14:paraId="0F832FB4" w14:textId="28C89C80"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5D2AA4">
        <w:rPr>
          <w:b/>
          <w:bCs/>
          <w:sz w:val="20"/>
          <w:szCs w:val="20"/>
        </w:rPr>
        <w:t>2</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70F919E7" w14:textId="77777777" w:rsidR="00E32572" w:rsidRDefault="00E32572" w:rsidP="00E32572">
      <w:pPr>
        <w:pStyle w:val="NoSpacing"/>
        <w:spacing w:before="0"/>
        <w:rPr>
          <w:sz w:val="16"/>
          <w:szCs w:val="16"/>
        </w:rPr>
      </w:pPr>
    </w:p>
    <w:p w14:paraId="1F63B00D" w14:textId="77777777" w:rsidR="00E32572" w:rsidRPr="00955979" w:rsidRDefault="00E32572" w:rsidP="00E32572">
      <w:pPr>
        <w:pStyle w:val="Heading1"/>
        <w:jc w:val="center"/>
        <w:rPr>
          <w:b/>
          <w:bCs/>
          <w:sz w:val="20"/>
          <w:szCs w:val="20"/>
        </w:rPr>
      </w:pPr>
      <w:r w:rsidRPr="00955979">
        <w:rPr>
          <w:b/>
          <w:bCs/>
          <w:sz w:val="20"/>
          <w:szCs w:val="20"/>
        </w:rPr>
        <w:t>Key</w:t>
      </w:r>
    </w:p>
    <w:p w14:paraId="4E65A363" w14:textId="77777777" w:rsidR="00E32572" w:rsidRPr="00A202A3" w:rsidRDefault="00E32572" w:rsidP="00E32572">
      <w:pPr>
        <w:pStyle w:val="NoSpacing"/>
        <w:spacing w:before="0"/>
        <w:rPr>
          <w:sz w:val="16"/>
          <w:szCs w:val="16"/>
        </w:rPr>
      </w:pPr>
      <w:r w:rsidRPr="00A202A3">
        <w:rPr>
          <w:sz w:val="16"/>
          <w:szCs w:val="16"/>
        </w:rPr>
        <w:t>● = General Education Core course</w:t>
      </w:r>
    </w:p>
    <w:p w14:paraId="2C39DD70" w14:textId="77777777" w:rsidR="00E32572" w:rsidRPr="00A202A3" w:rsidRDefault="00E32572" w:rsidP="00E32572">
      <w:pPr>
        <w:pStyle w:val="NoSpacing"/>
        <w:spacing w:before="0"/>
        <w:rPr>
          <w:sz w:val="16"/>
          <w:szCs w:val="16"/>
        </w:rPr>
      </w:pPr>
      <w:r w:rsidRPr="00A202A3">
        <w:rPr>
          <w:sz w:val="16"/>
          <w:szCs w:val="16"/>
        </w:rPr>
        <w:t>+ = Prerequisite or co-requisite required</w:t>
      </w:r>
    </w:p>
    <w:p w14:paraId="42F0EEAC" w14:textId="77777777" w:rsidR="00E32572" w:rsidRDefault="00E32572" w:rsidP="00E32572">
      <w:pPr>
        <w:pStyle w:val="NoSpacing"/>
        <w:spacing w:before="0"/>
        <w:rPr>
          <w:sz w:val="16"/>
          <w:szCs w:val="16"/>
        </w:rPr>
      </w:pPr>
      <w:r w:rsidRPr="00A202A3">
        <w:rPr>
          <w:sz w:val="16"/>
          <w:szCs w:val="16"/>
        </w:rPr>
        <w:t>* = Minimum grade of “C” required</w:t>
      </w:r>
    </w:p>
    <w:p w14:paraId="30012649" w14:textId="77777777" w:rsidR="00E32572" w:rsidRDefault="00E32572" w:rsidP="00E32572">
      <w:pPr>
        <w:pStyle w:val="NoSpacing"/>
        <w:spacing w:before="0"/>
        <w:rPr>
          <w:sz w:val="16"/>
          <w:szCs w:val="16"/>
        </w:rPr>
      </w:pPr>
      <w:r w:rsidRPr="00A202A3">
        <w:rPr>
          <w:sz w:val="16"/>
          <w:szCs w:val="16"/>
        </w:rPr>
        <w:t>@= Course meets Civic Literacy Requirement</w:t>
      </w:r>
    </w:p>
    <w:p w14:paraId="37268447" w14:textId="77777777" w:rsidR="00E32572" w:rsidRPr="00942BA3" w:rsidRDefault="00E32572" w:rsidP="00E32572">
      <w:pPr>
        <w:pStyle w:val="NoSpacing"/>
        <w:spacing w:before="0"/>
        <w:rPr>
          <w:b/>
          <w:bCs/>
        </w:rPr>
      </w:pPr>
    </w:p>
    <w:p w14:paraId="5BAD75C0" w14:textId="77777777" w:rsidR="00E32572" w:rsidRDefault="00E32572" w:rsidP="00E32572">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76B6" w14:textId="77777777" w:rsidR="00243D1A" w:rsidRDefault="00243D1A" w:rsidP="00A07984">
      <w:pPr>
        <w:spacing w:before="0" w:after="0" w:line="240" w:lineRule="auto"/>
      </w:pPr>
      <w:r>
        <w:separator/>
      </w:r>
    </w:p>
  </w:endnote>
  <w:endnote w:type="continuationSeparator" w:id="0">
    <w:p w14:paraId="5A41C8A3" w14:textId="77777777" w:rsidR="00243D1A" w:rsidRDefault="00243D1A"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0D84" w14:textId="77777777" w:rsidR="00243D1A" w:rsidRDefault="00243D1A" w:rsidP="00A07984">
      <w:pPr>
        <w:spacing w:before="0" w:after="0" w:line="240" w:lineRule="auto"/>
      </w:pPr>
      <w:r>
        <w:separator/>
      </w:r>
    </w:p>
  </w:footnote>
  <w:footnote w:type="continuationSeparator" w:id="0">
    <w:p w14:paraId="71DD9B71" w14:textId="77777777" w:rsidR="00243D1A" w:rsidRDefault="00243D1A"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5D03F249" w:rsidR="0053666F" w:rsidRDefault="00483F5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medical</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811DED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F337B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7445F"/>
    <w:rsid w:val="00185F69"/>
    <w:rsid w:val="001A558F"/>
    <w:rsid w:val="001B1B44"/>
    <w:rsid w:val="001C2A12"/>
    <w:rsid w:val="001C537A"/>
    <w:rsid w:val="001C76B3"/>
    <w:rsid w:val="001D09B4"/>
    <w:rsid w:val="001D2304"/>
    <w:rsid w:val="001D7CCA"/>
    <w:rsid w:val="001E06FE"/>
    <w:rsid w:val="001E5B91"/>
    <w:rsid w:val="001F329C"/>
    <w:rsid w:val="001F7678"/>
    <w:rsid w:val="0020700F"/>
    <w:rsid w:val="00214C7F"/>
    <w:rsid w:val="0021605B"/>
    <w:rsid w:val="00217BAF"/>
    <w:rsid w:val="002374FA"/>
    <w:rsid w:val="00243D1A"/>
    <w:rsid w:val="00244E75"/>
    <w:rsid w:val="0025518F"/>
    <w:rsid w:val="0025600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3F5D"/>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42F61"/>
    <w:rsid w:val="0055176B"/>
    <w:rsid w:val="00561315"/>
    <w:rsid w:val="00590BC5"/>
    <w:rsid w:val="005A5D80"/>
    <w:rsid w:val="005A6EDA"/>
    <w:rsid w:val="005B58F6"/>
    <w:rsid w:val="005B7233"/>
    <w:rsid w:val="005C06D3"/>
    <w:rsid w:val="005D2AA4"/>
    <w:rsid w:val="005D312A"/>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706E7C"/>
    <w:rsid w:val="007101CB"/>
    <w:rsid w:val="007241A0"/>
    <w:rsid w:val="007260AB"/>
    <w:rsid w:val="00726E41"/>
    <w:rsid w:val="00731888"/>
    <w:rsid w:val="007433A0"/>
    <w:rsid w:val="00746F64"/>
    <w:rsid w:val="007502E5"/>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1F0E"/>
    <w:rsid w:val="008431BA"/>
    <w:rsid w:val="008625B4"/>
    <w:rsid w:val="008644B6"/>
    <w:rsid w:val="00870D93"/>
    <w:rsid w:val="00872251"/>
    <w:rsid w:val="00880776"/>
    <w:rsid w:val="00884634"/>
    <w:rsid w:val="00890B20"/>
    <w:rsid w:val="0089104B"/>
    <w:rsid w:val="008A043E"/>
    <w:rsid w:val="008C4027"/>
    <w:rsid w:val="008C59BA"/>
    <w:rsid w:val="008E1CD4"/>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72A89"/>
    <w:rsid w:val="00A91E88"/>
    <w:rsid w:val="00A93D1C"/>
    <w:rsid w:val="00A93EBA"/>
    <w:rsid w:val="00AA25DA"/>
    <w:rsid w:val="00AA5D55"/>
    <w:rsid w:val="00AA5E1A"/>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87E91"/>
    <w:rsid w:val="00B97381"/>
    <w:rsid w:val="00BA7DF6"/>
    <w:rsid w:val="00BC5A65"/>
    <w:rsid w:val="00BC6AE3"/>
    <w:rsid w:val="00BF4777"/>
    <w:rsid w:val="00BF4E97"/>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7143"/>
    <w:rsid w:val="00DD7BA7"/>
    <w:rsid w:val="00DE0ABB"/>
    <w:rsid w:val="00DE4879"/>
    <w:rsid w:val="00DF13F0"/>
    <w:rsid w:val="00DF38A3"/>
    <w:rsid w:val="00E01849"/>
    <w:rsid w:val="00E02AEF"/>
    <w:rsid w:val="00E32572"/>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337B2"/>
    <w:rsid w:val="00F40A0D"/>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13</cp:revision>
  <cp:lastPrinted>2026-02-17T16:37:00Z</cp:lastPrinted>
  <dcterms:created xsi:type="dcterms:W3CDTF">2026-03-31T14:57:00Z</dcterms:created>
  <dcterms:modified xsi:type="dcterms:W3CDTF">2026-04-02T17:29:00Z</dcterms:modified>
</cp:coreProperties>
</file>